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770" w:rsidRDefault="00224770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w:drawing>
          <wp:inline distT="0" distB="0" distL="0" distR="0" wp14:anchorId="35158381" wp14:editId="1562B4D9">
            <wp:extent cx="1898601" cy="402134"/>
            <wp:effectExtent l="0" t="0" r="6985" b="0"/>
            <wp:docPr id="1" name="Рисунок 1" descr="E:\Мои документы\Работа\Татполимер\Изделия\Чертежи\Маркировка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ои документы\Работа\Татполимер\Изделия\Чертежи\Маркировка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5" t="42171" r="18034" b="39857"/>
                    <a:stretch/>
                  </pic:blipFill>
                  <pic:spPr bwMode="auto">
                    <a:xfrm>
                      <a:off x="0" y="0"/>
                      <a:ext cx="1902092" cy="40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6C8E">
        <w:rPr>
          <w:b/>
          <w:bCs/>
          <w:color w:val="000000"/>
          <w:sz w:val="20"/>
          <w:szCs w:val="20"/>
        </w:rPr>
        <w:tab/>
      </w:r>
    </w:p>
    <w:p w:rsidR="00C24BEF" w:rsidRPr="002D5783" w:rsidRDefault="00C24BEF" w:rsidP="00224770">
      <w:pPr>
        <w:jc w:val="center"/>
        <w:rPr>
          <w:rFonts w:eastAsia="Calibri"/>
          <w:lang w:eastAsia="en-US"/>
        </w:rPr>
      </w:pPr>
    </w:p>
    <w:p w:rsidR="001C4715" w:rsidRPr="002D5783" w:rsidRDefault="001C4715" w:rsidP="00224770">
      <w:pPr>
        <w:jc w:val="center"/>
        <w:rPr>
          <w:rFonts w:eastAsia="Calibri"/>
          <w:lang w:eastAsia="en-US"/>
        </w:rPr>
      </w:pPr>
    </w:p>
    <w:p w:rsidR="001C4715" w:rsidRPr="002D5783" w:rsidRDefault="001C4715" w:rsidP="00224770">
      <w:pPr>
        <w:jc w:val="center"/>
        <w:rPr>
          <w:rFonts w:eastAsia="Calibri"/>
          <w:lang w:eastAsia="en-US"/>
        </w:rPr>
      </w:pPr>
    </w:p>
    <w:p w:rsidR="00224770" w:rsidRPr="00C24BEF" w:rsidRDefault="00224770" w:rsidP="00224770">
      <w:pPr>
        <w:jc w:val="center"/>
        <w:rPr>
          <w:rFonts w:eastAsia="Calibri"/>
          <w:lang w:eastAsia="en-US"/>
        </w:rPr>
      </w:pPr>
      <w:r w:rsidRPr="00C24BEF">
        <w:rPr>
          <w:rFonts w:eastAsia="Calibri"/>
          <w:lang w:eastAsia="en-US"/>
        </w:rPr>
        <w:t>ТЕХНИЧЕСКИЙ ПАСПОРТ ИЗДЕЛИЯ</w:t>
      </w:r>
    </w:p>
    <w:p w:rsidR="00E56C8E" w:rsidRPr="00F956DA" w:rsidRDefault="00E56C8E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177A74" w:rsidRDefault="008E5FF5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ГОРИЗОНТАЛЬНЫЙ</w:t>
      </w:r>
      <w:r w:rsidR="006740C0">
        <w:rPr>
          <w:b/>
          <w:bCs/>
          <w:color w:val="000000"/>
        </w:rPr>
        <w:t xml:space="preserve"> С ГИДРОЗАТВОРОМ</w:t>
      </w:r>
    </w:p>
    <w:p w:rsidR="00E46EA2" w:rsidRPr="00D0614A" w:rsidRDefault="00D35BFE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ТП-105.11</w:t>
      </w:r>
      <w:r w:rsidR="0028330B">
        <w:rPr>
          <w:b/>
          <w:bCs/>
          <w:color w:val="000000"/>
        </w:rPr>
        <w:t>0-15</w:t>
      </w:r>
      <w:r w:rsidR="008E5FF5">
        <w:rPr>
          <w:b/>
          <w:bCs/>
          <w:color w:val="000000"/>
        </w:rPr>
        <w:t>0Н</w:t>
      </w:r>
      <w:r w:rsidR="00F948BA" w:rsidRPr="00F948BA">
        <w:rPr>
          <w:b/>
          <w:bCs/>
          <w:color w:val="000000"/>
        </w:rPr>
        <w:t>SHs</w:t>
      </w:r>
    </w:p>
    <w:p w:rsidR="00177A74" w:rsidRDefault="00177A74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D0614A" w:rsidRDefault="00E46EA2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(</w:t>
      </w:r>
      <w:r w:rsidR="00D75217">
        <w:rPr>
          <w:bCs/>
          <w:color w:val="000000"/>
          <w:sz w:val="20"/>
          <w:szCs w:val="20"/>
        </w:rPr>
        <w:t xml:space="preserve">ТУ </w:t>
      </w:r>
      <w:r w:rsidR="00695607"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F25CAB" w:rsidRDefault="00F25CA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F7C2B" w:rsidRPr="00E46EA2" w:rsidRDefault="00EF7C2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A5792F" w:rsidRPr="00C24BEF" w:rsidRDefault="00F25CAB" w:rsidP="00A01629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>
        <w:rPr>
          <w:bCs/>
          <w:noProof/>
          <w:color w:val="000000"/>
          <w:sz w:val="20"/>
          <w:szCs w:val="20"/>
        </w:rPr>
        <w:drawing>
          <wp:inline distT="0" distB="0" distL="0" distR="0" wp14:anchorId="7C2A1B90">
            <wp:extent cx="3045542" cy="277085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13173"/>
                    <a:stretch/>
                  </pic:blipFill>
                  <pic:spPr bwMode="auto">
                    <a:xfrm>
                      <a:off x="0" y="0"/>
                      <a:ext cx="3047567" cy="277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40AC" w:rsidRPr="00A01629" w:rsidRDefault="006C40A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911B44" w:rsidRPr="00A01629" w:rsidRDefault="00911B44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911B44" w:rsidRPr="00A01629" w:rsidRDefault="00911B44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B40E7" w:rsidRPr="00A01629" w:rsidRDefault="002B40E7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F7C2B" w:rsidRPr="00A01629" w:rsidRDefault="00EF7C2B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737CE0" w:rsidRDefault="00737CE0" w:rsidP="00F956DA">
      <w:pPr>
        <w:rPr>
          <w:rFonts w:eastAsia="Calibri"/>
          <w:sz w:val="20"/>
          <w:szCs w:val="20"/>
          <w:lang w:eastAsia="en-US"/>
        </w:rPr>
      </w:pPr>
    </w:p>
    <w:p w:rsidR="00A01629" w:rsidRDefault="00A01629" w:rsidP="00F956DA">
      <w:pPr>
        <w:rPr>
          <w:rFonts w:eastAsia="Calibri"/>
          <w:sz w:val="20"/>
          <w:szCs w:val="20"/>
          <w:lang w:eastAsia="en-US"/>
        </w:rPr>
      </w:pPr>
    </w:p>
    <w:p w:rsidR="00A01629" w:rsidRPr="00A01629" w:rsidRDefault="00A01629" w:rsidP="00F956DA">
      <w:pPr>
        <w:rPr>
          <w:rFonts w:eastAsia="Calibri"/>
          <w:sz w:val="20"/>
          <w:szCs w:val="20"/>
          <w:lang w:eastAsia="en-US"/>
        </w:rPr>
      </w:pPr>
    </w:p>
    <w:p w:rsidR="0016103E" w:rsidRPr="0016103E" w:rsidRDefault="00437725" w:rsidP="0016103E">
      <w:pPr>
        <w:jc w:val="center"/>
        <w:rPr>
          <w:rFonts w:eastAsia="Calibri"/>
          <w:b/>
          <w:sz w:val="18"/>
          <w:szCs w:val="18"/>
          <w:lang w:eastAsia="en-US"/>
        </w:rPr>
      </w:pPr>
      <w:r w:rsidRPr="0016103E">
        <w:rPr>
          <w:rFonts w:eastAsia="Calibri"/>
          <w:b/>
          <w:sz w:val="18"/>
          <w:szCs w:val="18"/>
          <w:lang w:eastAsia="en-US"/>
        </w:rPr>
        <w:t>Производитель ООО ТПК «Татполимер»</w:t>
      </w:r>
      <w:r w:rsidR="0016103E" w:rsidRPr="0016103E">
        <w:rPr>
          <w:rFonts w:eastAsia="Calibri"/>
          <w:b/>
          <w:sz w:val="18"/>
          <w:szCs w:val="18"/>
          <w:lang w:eastAsia="en-US"/>
        </w:rPr>
        <w:t>,</w:t>
      </w:r>
    </w:p>
    <w:p w:rsidR="0016103E" w:rsidRPr="0016103E" w:rsidRDefault="00437725" w:rsidP="0016103E">
      <w:pPr>
        <w:jc w:val="center"/>
        <w:rPr>
          <w:rFonts w:eastAsia="Calibri"/>
          <w:sz w:val="18"/>
          <w:szCs w:val="18"/>
          <w:lang w:eastAsia="en-US"/>
        </w:rPr>
      </w:pPr>
      <w:proofErr w:type="gramStart"/>
      <w:r w:rsidRPr="0016103E">
        <w:rPr>
          <w:rFonts w:eastAsia="Calibri"/>
          <w:sz w:val="18"/>
          <w:szCs w:val="18"/>
          <w:lang w:eastAsia="en-US"/>
        </w:rPr>
        <w:t>Российская Федерация, Республика Татарстан, 422982, г. Чистополь, ул. Мира, д. 44 «В», тел./факс (84342) 5-84-13,</w:t>
      </w:r>
      <w:r w:rsidR="0016103E" w:rsidRPr="0016103E">
        <w:rPr>
          <w:rFonts w:eastAsia="Calibri"/>
          <w:sz w:val="18"/>
          <w:szCs w:val="18"/>
          <w:lang w:eastAsia="en-US"/>
        </w:rPr>
        <w:t xml:space="preserve"> </w:t>
      </w:r>
      <w:r w:rsidRPr="0016103E">
        <w:rPr>
          <w:rFonts w:eastAsia="Calibri"/>
          <w:sz w:val="18"/>
          <w:szCs w:val="18"/>
          <w:lang w:eastAsia="en-US"/>
        </w:rPr>
        <w:t>5-84-25,</w:t>
      </w:r>
      <w:proofErr w:type="gramEnd"/>
    </w:p>
    <w:p w:rsidR="00437725" w:rsidRPr="0016103E" w:rsidRDefault="00437725" w:rsidP="0016103E">
      <w:pPr>
        <w:jc w:val="center"/>
        <w:rPr>
          <w:rFonts w:eastAsia="Calibri"/>
          <w:b/>
          <w:sz w:val="18"/>
          <w:szCs w:val="18"/>
          <w:lang w:eastAsia="en-US"/>
        </w:rPr>
      </w:pPr>
      <w:r w:rsidRPr="0016103E">
        <w:rPr>
          <w:rFonts w:eastAsia="Calibri"/>
          <w:b/>
          <w:sz w:val="18"/>
          <w:szCs w:val="18"/>
          <w:lang w:eastAsia="en-US"/>
        </w:rPr>
        <w:t>www.tatpolimer.ru</w:t>
      </w:r>
    </w:p>
    <w:p w:rsidR="00C24BEF" w:rsidRDefault="00C24BEF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2524F8" w:rsidRPr="00147CD2" w:rsidRDefault="0016103E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A5792F" w:rsidRPr="00C650ED" w:rsidRDefault="00550226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lastRenderedPageBreak/>
        <w:t>Назначение изделия</w:t>
      </w:r>
    </w:p>
    <w:p w:rsidR="00BB508E" w:rsidRDefault="009860B4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горизонтальные</w:t>
      </w:r>
      <w:r w:rsidR="005516A7">
        <w:rPr>
          <w:sz w:val="20"/>
          <w:szCs w:val="20"/>
        </w:rPr>
        <w:t xml:space="preserve"> с гидрозатвором</w:t>
      </w:r>
      <w:r w:rsidR="00F948BA" w:rsidRPr="00F948BA">
        <w:rPr>
          <w:sz w:val="20"/>
          <w:szCs w:val="20"/>
        </w:rPr>
        <w:t xml:space="preserve"> предназначен</w:t>
      </w:r>
      <w:r w:rsidR="00A35D74">
        <w:rPr>
          <w:sz w:val="20"/>
          <w:szCs w:val="20"/>
        </w:rPr>
        <w:t>ы</w:t>
      </w:r>
      <w:r w:rsidR="00F948BA"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 w:rsidR="00F135FC">
        <w:rPr>
          <w:sz w:val="20"/>
          <w:szCs w:val="20"/>
        </w:rPr>
        <w:t>оверхности пола, устанавливаемые</w:t>
      </w:r>
      <w:r w:rsidR="00F948BA" w:rsidRPr="00F948BA">
        <w:rPr>
          <w:sz w:val="20"/>
          <w:szCs w:val="20"/>
        </w:rPr>
        <w:t xml:space="preserve"> в жилых, общественных и производственных зданиях.</w:t>
      </w:r>
      <w:r w:rsidR="00580278">
        <w:rPr>
          <w:sz w:val="20"/>
          <w:szCs w:val="20"/>
        </w:rPr>
        <w:t xml:space="preserve"> Благодаря наличию гидрозатвора трап</w:t>
      </w:r>
      <w:r w:rsidR="00F25CAB">
        <w:rPr>
          <w:sz w:val="20"/>
          <w:szCs w:val="20"/>
        </w:rPr>
        <w:t xml:space="preserve"> </w:t>
      </w:r>
      <w:r w:rsidR="009931DF" w:rsidRPr="009931DF">
        <w:rPr>
          <w:sz w:val="20"/>
          <w:szCs w:val="20"/>
        </w:rPr>
        <w:t>надежно</w:t>
      </w:r>
      <w:r w:rsidR="009931DF">
        <w:rPr>
          <w:sz w:val="20"/>
          <w:szCs w:val="20"/>
        </w:rPr>
        <w:t xml:space="preserve"> </w:t>
      </w:r>
      <w:r w:rsidR="00F25CAB">
        <w:rPr>
          <w:sz w:val="20"/>
          <w:szCs w:val="20"/>
        </w:rPr>
        <w:t xml:space="preserve">защищает помещение от </w:t>
      </w:r>
      <w:r w:rsidR="00580278">
        <w:rPr>
          <w:sz w:val="20"/>
          <w:szCs w:val="20"/>
        </w:rPr>
        <w:t>неприятных запахов из канализации.</w:t>
      </w:r>
    </w:p>
    <w:p w:rsidR="008A7965" w:rsidRPr="00A01629" w:rsidRDefault="008A7965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A5792F" w:rsidRPr="00C650ED" w:rsidRDefault="00A5792F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</w:t>
      </w:r>
      <w:r w:rsidR="00550226" w:rsidRPr="00C650ED">
        <w:rPr>
          <w:b/>
          <w:sz w:val="22"/>
          <w:szCs w:val="22"/>
        </w:rPr>
        <w:t>актеристики</w:t>
      </w:r>
    </w:p>
    <w:p w:rsidR="007E6F52" w:rsidRPr="00A01629" w:rsidRDefault="005516A7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 xml:space="preserve">сырье для решетки </w:t>
      </w:r>
      <w:r w:rsidR="007E6F52" w:rsidRPr="00A01629">
        <w:rPr>
          <w:sz w:val="20"/>
          <w:szCs w:val="20"/>
        </w:rPr>
        <w:t>–</w:t>
      </w:r>
      <w:r w:rsidRPr="00A01629">
        <w:rPr>
          <w:sz w:val="20"/>
          <w:szCs w:val="20"/>
        </w:rPr>
        <w:t xml:space="preserve"> нержавеющая сталь</w:t>
      </w:r>
      <w:r w:rsidR="007E6F52" w:rsidRPr="00A01629">
        <w:rPr>
          <w:sz w:val="20"/>
          <w:szCs w:val="20"/>
        </w:rPr>
        <w:t>;</w:t>
      </w:r>
    </w:p>
    <w:p w:rsidR="00051A41" w:rsidRPr="00A01629" w:rsidRDefault="00051A41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 xml:space="preserve">сырье </w:t>
      </w:r>
      <w:r w:rsidR="005516A7" w:rsidRPr="00A01629">
        <w:rPr>
          <w:sz w:val="20"/>
          <w:szCs w:val="20"/>
        </w:rPr>
        <w:t>для корпуса</w:t>
      </w:r>
      <w:r w:rsidR="00F135FC" w:rsidRPr="00A01629">
        <w:rPr>
          <w:sz w:val="20"/>
          <w:szCs w:val="20"/>
        </w:rPr>
        <w:t xml:space="preserve"> и колпачка гидрозатвора</w:t>
      </w:r>
      <w:r w:rsidRPr="00A01629">
        <w:rPr>
          <w:sz w:val="20"/>
          <w:szCs w:val="20"/>
        </w:rPr>
        <w:t xml:space="preserve"> – полипропилен;</w:t>
      </w:r>
    </w:p>
    <w:p w:rsidR="00051A41" w:rsidRPr="00A01629" w:rsidRDefault="00051A41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выходной диаметр –</w:t>
      </w:r>
      <w:r w:rsidR="00DC34B9" w:rsidRPr="00A01629">
        <w:rPr>
          <w:sz w:val="20"/>
          <w:szCs w:val="20"/>
        </w:rPr>
        <w:t xml:space="preserve"> 11</w:t>
      </w:r>
      <w:r w:rsidR="008150AA" w:rsidRPr="00A01629">
        <w:rPr>
          <w:sz w:val="20"/>
          <w:szCs w:val="20"/>
        </w:rPr>
        <w:t>0</w:t>
      </w:r>
      <w:r w:rsidRPr="00A01629">
        <w:rPr>
          <w:sz w:val="20"/>
          <w:szCs w:val="20"/>
        </w:rPr>
        <w:t xml:space="preserve"> мм</w:t>
      </w:r>
      <w:r w:rsidR="001E6BE8" w:rsidRPr="00A01629">
        <w:rPr>
          <w:sz w:val="20"/>
          <w:szCs w:val="20"/>
        </w:rPr>
        <w:t>;</w:t>
      </w:r>
    </w:p>
    <w:p w:rsidR="001E6BE8" w:rsidRPr="00A01629" w:rsidRDefault="008150AA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пропускная способность</w:t>
      </w:r>
      <w:r w:rsidR="00A01629">
        <w:rPr>
          <w:sz w:val="20"/>
          <w:szCs w:val="20"/>
        </w:rPr>
        <w:t>, не менее</w:t>
      </w:r>
      <w:r w:rsidR="00DC34B9" w:rsidRPr="00A01629">
        <w:rPr>
          <w:sz w:val="20"/>
          <w:szCs w:val="20"/>
        </w:rPr>
        <w:t xml:space="preserve"> – 1</w:t>
      </w:r>
      <w:r w:rsidR="001E6BE8" w:rsidRPr="00A01629">
        <w:rPr>
          <w:sz w:val="20"/>
          <w:szCs w:val="20"/>
        </w:rPr>
        <w:t xml:space="preserve"> л/</w:t>
      </w:r>
      <w:proofErr w:type="gramStart"/>
      <w:r w:rsidR="001E6BE8" w:rsidRPr="00A01629">
        <w:rPr>
          <w:sz w:val="20"/>
          <w:szCs w:val="20"/>
        </w:rPr>
        <w:t>с</w:t>
      </w:r>
      <w:proofErr w:type="gramEnd"/>
      <w:r w:rsidR="001E6BE8" w:rsidRPr="00A01629">
        <w:rPr>
          <w:sz w:val="20"/>
          <w:szCs w:val="20"/>
        </w:rPr>
        <w:t>;</w:t>
      </w:r>
    </w:p>
    <w:p w:rsidR="007E6F52" w:rsidRPr="00A01629" w:rsidRDefault="00BE071C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температура окружающей среды – от -50</w:t>
      </w:r>
      <w:proofErr w:type="gramStart"/>
      <w:r w:rsidRPr="00A01629">
        <w:rPr>
          <w:sz w:val="20"/>
          <w:szCs w:val="20"/>
        </w:rPr>
        <w:t xml:space="preserve"> °С</w:t>
      </w:r>
      <w:proofErr w:type="gramEnd"/>
      <w:r w:rsidRPr="00A01629">
        <w:rPr>
          <w:sz w:val="20"/>
          <w:szCs w:val="20"/>
        </w:rPr>
        <w:t xml:space="preserve"> до +90 °С;</w:t>
      </w:r>
    </w:p>
    <w:p w:rsidR="007E6F52" w:rsidRPr="00A01629" w:rsidRDefault="00BE7106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температура отв</w:t>
      </w:r>
      <w:r w:rsidR="00F378C0" w:rsidRPr="00A01629">
        <w:rPr>
          <w:sz w:val="20"/>
          <w:szCs w:val="20"/>
        </w:rPr>
        <w:t>одящей жидкости, не более – +85</w:t>
      </w:r>
      <w:proofErr w:type="gramStart"/>
      <w:r w:rsidRPr="00A01629">
        <w:rPr>
          <w:sz w:val="20"/>
          <w:szCs w:val="20"/>
        </w:rPr>
        <w:t xml:space="preserve"> °С</w:t>
      </w:r>
      <w:proofErr w:type="gramEnd"/>
      <w:r w:rsidR="00F378C0" w:rsidRPr="00A01629">
        <w:rPr>
          <w:sz w:val="20"/>
          <w:szCs w:val="20"/>
        </w:rPr>
        <w:t>*</w:t>
      </w:r>
      <w:r w:rsidRPr="00A01629">
        <w:rPr>
          <w:sz w:val="20"/>
          <w:szCs w:val="20"/>
        </w:rPr>
        <w:t>;</w:t>
      </w:r>
    </w:p>
    <w:p w:rsidR="00DD4016" w:rsidRPr="00A01629" w:rsidRDefault="002228A9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масса нетто</w:t>
      </w:r>
      <w:r w:rsidR="006912C1" w:rsidRPr="00A01629">
        <w:rPr>
          <w:sz w:val="20"/>
          <w:szCs w:val="20"/>
        </w:rPr>
        <w:t>,</w:t>
      </w:r>
      <w:r w:rsidR="00173B56" w:rsidRPr="00A01629">
        <w:rPr>
          <w:sz w:val="20"/>
          <w:szCs w:val="20"/>
        </w:rPr>
        <w:t xml:space="preserve"> не более</w:t>
      </w:r>
      <w:r w:rsidR="00DC34B9" w:rsidRPr="00A01629">
        <w:rPr>
          <w:sz w:val="20"/>
          <w:szCs w:val="20"/>
        </w:rPr>
        <w:t xml:space="preserve"> – </w:t>
      </w:r>
      <w:r w:rsidR="00A01629">
        <w:rPr>
          <w:sz w:val="20"/>
          <w:szCs w:val="20"/>
        </w:rPr>
        <w:t>0,</w:t>
      </w:r>
      <w:r w:rsidR="00DC34B9" w:rsidRPr="00A01629">
        <w:rPr>
          <w:sz w:val="20"/>
          <w:szCs w:val="20"/>
        </w:rPr>
        <w:t>3</w:t>
      </w:r>
      <w:r w:rsidR="0028330B" w:rsidRPr="00A01629">
        <w:rPr>
          <w:sz w:val="20"/>
          <w:szCs w:val="20"/>
        </w:rPr>
        <w:t>5</w:t>
      </w:r>
      <w:r w:rsidR="00DC34B9" w:rsidRPr="00A01629">
        <w:rPr>
          <w:sz w:val="20"/>
          <w:szCs w:val="20"/>
        </w:rPr>
        <w:t>0</w:t>
      </w:r>
      <w:r w:rsidR="008150AA" w:rsidRPr="00A01629">
        <w:rPr>
          <w:sz w:val="20"/>
          <w:szCs w:val="20"/>
        </w:rPr>
        <w:t xml:space="preserve"> </w:t>
      </w:r>
      <w:r w:rsidR="00A01629">
        <w:rPr>
          <w:sz w:val="20"/>
          <w:szCs w:val="20"/>
        </w:rPr>
        <w:t>к</w:t>
      </w:r>
      <w:r w:rsidR="00C650ED" w:rsidRPr="00A01629">
        <w:rPr>
          <w:sz w:val="20"/>
          <w:szCs w:val="20"/>
        </w:rPr>
        <w:t>г;</w:t>
      </w:r>
    </w:p>
    <w:p w:rsidR="00BE7106" w:rsidRPr="00A01629" w:rsidRDefault="00BE7106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 xml:space="preserve">максимальная разрешенная нагрузка, не более – </w:t>
      </w:r>
      <w:r w:rsidR="00F043D7" w:rsidRPr="00A01629">
        <w:rPr>
          <w:sz w:val="20"/>
          <w:szCs w:val="20"/>
        </w:rPr>
        <w:t>300 кг</w:t>
      </w:r>
      <w:r w:rsidR="0030356E" w:rsidRPr="00A01629">
        <w:rPr>
          <w:sz w:val="20"/>
          <w:szCs w:val="20"/>
        </w:rPr>
        <w:t>;</w:t>
      </w:r>
    </w:p>
    <w:p w:rsidR="0030356E" w:rsidRPr="00A01629" w:rsidRDefault="0030356E" w:rsidP="00921325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срок службы, не менее – 50 лет.</w:t>
      </w:r>
    </w:p>
    <w:p w:rsidR="00F378C0" w:rsidRPr="00F378C0" w:rsidRDefault="00F378C0" w:rsidP="007958B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84543F" w:rsidRPr="0084543F">
        <w:rPr>
          <w:sz w:val="20"/>
          <w:szCs w:val="20"/>
        </w:rPr>
        <w:t xml:space="preserve">Трапы производства </w:t>
      </w:r>
      <w:r w:rsidR="00A01629">
        <w:rPr>
          <w:sz w:val="20"/>
          <w:szCs w:val="20"/>
        </w:rPr>
        <w:t>ООО ТПК «</w:t>
      </w:r>
      <w:r w:rsidR="0084543F" w:rsidRPr="0084543F">
        <w:rPr>
          <w:sz w:val="20"/>
          <w:szCs w:val="20"/>
        </w:rPr>
        <w:t>Татполимер</w:t>
      </w:r>
      <w:r w:rsidR="00A01629">
        <w:rPr>
          <w:sz w:val="20"/>
          <w:szCs w:val="20"/>
        </w:rPr>
        <w:t>»</w:t>
      </w:r>
      <w:r w:rsidR="0084543F"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 w:rsidR="0084543F">
        <w:rPr>
          <w:sz w:val="20"/>
          <w:szCs w:val="20"/>
        </w:rPr>
        <w:t xml:space="preserve"> д</w:t>
      </w:r>
      <w:r w:rsidR="0084543F" w:rsidRPr="0084543F">
        <w:rPr>
          <w:sz w:val="20"/>
          <w:szCs w:val="20"/>
        </w:rPr>
        <w:t>о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100</w:t>
      </w:r>
      <w:proofErr w:type="gramStart"/>
      <w:r w:rsidR="0084543F">
        <w:rPr>
          <w:sz w:val="20"/>
          <w:szCs w:val="20"/>
        </w:rPr>
        <w:t xml:space="preserve"> </w:t>
      </w:r>
      <w:r w:rsidR="0084543F">
        <w:rPr>
          <w:rFonts w:ascii="Cambria Math" w:hAnsi="Cambria Math" w:cs="Cambria Math"/>
          <w:sz w:val="20"/>
          <w:szCs w:val="20"/>
        </w:rPr>
        <w:t>°С</w:t>
      </w:r>
      <w:proofErr w:type="gramEnd"/>
      <w:r w:rsidR="0084543F"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(100</w:t>
      </w:r>
      <w:r w:rsidR="00A01629">
        <w:rPr>
          <w:sz w:val="20"/>
          <w:szCs w:val="20"/>
        </w:rPr>
        <w:t xml:space="preserve"> – </w:t>
      </w:r>
      <w:r w:rsidR="0084543F" w:rsidRPr="0084543F">
        <w:rPr>
          <w:sz w:val="20"/>
          <w:szCs w:val="20"/>
        </w:rPr>
        <w:t>200 литров с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температурой не более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100</w:t>
      </w:r>
      <w:r w:rsidR="0084543F">
        <w:rPr>
          <w:sz w:val="20"/>
          <w:szCs w:val="20"/>
        </w:rPr>
        <w:t xml:space="preserve"> </w:t>
      </w:r>
      <w:r w:rsidR="0084543F">
        <w:rPr>
          <w:rFonts w:ascii="Cambria Math" w:hAnsi="Cambria Math" w:cs="Cambria Math"/>
          <w:sz w:val="20"/>
          <w:szCs w:val="20"/>
        </w:rPr>
        <w:t>°С</w:t>
      </w:r>
      <w:r w:rsidR="0084543F" w:rsidRPr="0084543F">
        <w:rPr>
          <w:sz w:val="20"/>
          <w:szCs w:val="20"/>
        </w:rPr>
        <w:t>). Повышение температуры отводящих жидкостей до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100</w:t>
      </w:r>
      <w:proofErr w:type="gramStart"/>
      <w:r w:rsidR="00A01629">
        <w:rPr>
          <w:sz w:val="20"/>
          <w:szCs w:val="20"/>
        </w:rPr>
        <w:t xml:space="preserve"> </w:t>
      </w:r>
      <w:r w:rsidR="0084543F">
        <w:rPr>
          <w:rFonts w:ascii="Cambria Math" w:hAnsi="Cambria Math" w:cs="Cambria Math"/>
          <w:sz w:val="20"/>
          <w:szCs w:val="20"/>
        </w:rPr>
        <w:t>°С</w:t>
      </w:r>
      <w:proofErr w:type="gramEnd"/>
      <w:r w:rsidR="0084543F" w:rsidRPr="0084543F">
        <w:rPr>
          <w:sz w:val="20"/>
          <w:szCs w:val="20"/>
        </w:rPr>
        <w:t xml:space="preserve"> не</w:t>
      </w:r>
      <w:r w:rsidR="0084543F">
        <w:rPr>
          <w:sz w:val="20"/>
          <w:szCs w:val="20"/>
        </w:rPr>
        <w:t xml:space="preserve"> </w:t>
      </w:r>
      <w:r w:rsidR="0084543F" w:rsidRPr="0084543F">
        <w:rPr>
          <w:sz w:val="20"/>
          <w:szCs w:val="20"/>
        </w:rPr>
        <w:t>влияет на пропускную способность трапов и их работо</w:t>
      </w:r>
      <w:r w:rsidR="00A81E7A">
        <w:rPr>
          <w:sz w:val="20"/>
          <w:szCs w:val="20"/>
        </w:rPr>
        <w:t>спо</w:t>
      </w:r>
      <w:r w:rsidR="0084543F" w:rsidRPr="0084543F">
        <w:rPr>
          <w:sz w:val="20"/>
          <w:szCs w:val="20"/>
        </w:rPr>
        <w:t>собность</w:t>
      </w:r>
      <w:r w:rsidR="008150AA" w:rsidRPr="008150AA">
        <w:rPr>
          <w:sz w:val="20"/>
          <w:szCs w:val="20"/>
        </w:rPr>
        <w:t>). В этом случае снижается только максимально допу</w:t>
      </w:r>
      <w:r w:rsidR="00A01629">
        <w:rPr>
          <w:sz w:val="20"/>
          <w:szCs w:val="20"/>
        </w:rPr>
        <w:t>стимая нагрузка на трап (т.к.</w:t>
      </w:r>
      <w:r w:rsidR="008150AA" w:rsidRPr="008150AA">
        <w:rPr>
          <w:sz w:val="20"/>
          <w:szCs w:val="20"/>
        </w:rPr>
        <w:t xml:space="preserve"> корпус трапа </w:t>
      </w:r>
      <w:proofErr w:type="gramStart"/>
      <w:r w:rsidR="008150AA" w:rsidRPr="008150AA">
        <w:rPr>
          <w:sz w:val="20"/>
          <w:szCs w:val="20"/>
        </w:rPr>
        <w:t>выполняет ро</w:t>
      </w:r>
      <w:r w:rsidR="00A01629">
        <w:rPr>
          <w:sz w:val="20"/>
          <w:szCs w:val="20"/>
        </w:rPr>
        <w:t>ль</w:t>
      </w:r>
      <w:proofErr w:type="gramEnd"/>
      <w:r w:rsidR="00A01629">
        <w:rPr>
          <w:sz w:val="20"/>
          <w:szCs w:val="20"/>
        </w:rPr>
        <w:t xml:space="preserve"> несущего силового элемента) – </w:t>
      </w:r>
      <w:r w:rsidR="008150AA" w:rsidRPr="008150AA">
        <w:rPr>
          <w:sz w:val="20"/>
          <w:szCs w:val="20"/>
        </w:rPr>
        <w:t>она не должна превышать 150 кг.</w:t>
      </w:r>
    </w:p>
    <w:p w:rsidR="0059582C" w:rsidRPr="00600DB7" w:rsidRDefault="007B225C" w:rsidP="007958B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 w:rsidR="00A01629">
        <w:rPr>
          <w:sz w:val="20"/>
          <w:szCs w:val="20"/>
        </w:rPr>
        <w:t>вные размеры приведены на р</w:t>
      </w:r>
      <w:r w:rsidR="003C7673">
        <w:rPr>
          <w:sz w:val="20"/>
          <w:szCs w:val="20"/>
        </w:rPr>
        <w:t>ис. 1</w:t>
      </w:r>
      <w:r w:rsidR="0054018A">
        <w:rPr>
          <w:sz w:val="20"/>
          <w:szCs w:val="20"/>
        </w:rPr>
        <w:t>.</w:t>
      </w:r>
    </w:p>
    <w:p w:rsidR="00600DB7" w:rsidRPr="00A01629" w:rsidRDefault="00600DB7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84543F" w:rsidRPr="00C650ED" w:rsidRDefault="0084543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84543F" w:rsidRPr="004B4174" w:rsidRDefault="0084543F" w:rsidP="007958B6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 w:rsidR="00A01629">
        <w:rPr>
          <w:sz w:val="20"/>
          <w:szCs w:val="20"/>
        </w:rPr>
        <w:t>тоит из следующих деталей (см. р</w:t>
      </w:r>
      <w:r>
        <w:rPr>
          <w:sz w:val="20"/>
          <w:szCs w:val="20"/>
        </w:rPr>
        <w:t>ис.</w:t>
      </w:r>
      <w:r w:rsidR="00A01629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4B4174">
        <w:rPr>
          <w:sz w:val="20"/>
          <w:szCs w:val="20"/>
        </w:rPr>
        <w:t>)</w:t>
      </w:r>
      <w:r w:rsidR="00A01629">
        <w:rPr>
          <w:sz w:val="20"/>
          <w:szCs w:val="20"/>
        </w:rPr>
        <w:t>:</w:t>
      </w:r>
    </w:p>
    <w:p w:rsidR="0084543F" w:rsidRPr="00A01629" w:rsidRDefault="00A01629" w:rsidP="00795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стали;</w:t>
      </w:r>
    </w:p>
    <w:p w:rsidR="0084543F" w:rsidRPr="00A01629" w:rsidRDefault="00315ACF" w:rsidP="00795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Корпус трапа из полипропилена</w:t>
      </w:r>
      <w:r w:rsidR="00A01629">
        <w:rPr>
          <w:sz w:val="20"/>
          <w:szCs w:val="20"/>
        </w:rPr>
        <w:t>;</w:t>
      </w:r>
    </w:p>
    <w:p w:rsidR="0084543F" w:rsidRPr="00A01629" w:rsidRDefault="00315ACF" w:rsidP="007958B6">
      <w:pPr>
        <w:pStyle w:val="a3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A01629">
        <w:rPr>
          <w:sz w:val="20"/>
          <w:szCs w:val="20"/>
        </w:rPr>
        <w:t>Колпачок гидрозатвора из полипропилена.</w:t>
      </w:r>
    </w:p>
    <w:p w:rsidR="0084543F" w:rsidRDefault="00001807" w:rsidP="007958B6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горизонт</w:t>
      </w:r>
      <w:r w:rsidR="00C64DC9">
        <w:rPr>
          <w:sz w:val="20"/>
          <w:szCs w:val="20"/>
        </w:rPr>
        <w:t>альных</w:t>
      </w:r>
      <w:r w:rsidR="0084543F" w:rsidRPr="00515A6A">
        <w:rPr>
          <w:sz w:val="20"/>
          <w:szCs w:val="20"/>
        </w:rPr>
        <w:t>, поставляемая в один</w:t>
      </w:r>
      <w:r w:rsidR="0084543F">
        <w:rPr>
          <w:sz w:val="20"/>
          <w:szCs w:val="20"/>
        </w:rPr>
        <w:t xml:space="preserve"> адрес, комплектуется паспортом и</w:t>
      </w:r>
      <w:r w:rsidR="0084543F"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84543F" w:rsidRDefault="0084543F" w:rsidP="007958B6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84543F" w:rsidRDefault="0084543F" w:rsidP="007958B6">
      <w:pPr>
        <w:ind w:firstLine="357"/>
        <w:jc w:val="both"/>
        <w:rPr>
          <w:sz w:val="20"/>
          <w:szCs w:val="20"/>
        </w:rPr>
      </w:pPr>
    </w:p>
    <w:p w:rsidR="0084543F" w:rsidRPr="00E407E9" w:rsidRDefault="0084543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84543F" w:rsidRDefault="0084543F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 w:rsidR="00921325"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 w:rsidR="00DC34B9" w:rsidRPr="00DC34B9">
        <w:rPr>
          <w:sz w:val="20"/>
          <w:szCs w:val="20"/>
        </w:rPr>
        <w:t xml:space="preserve">Если применяются стальная </w:t>
      </w:r>
      <w:r w:rsidR="00DC34B9" w:rsidRPr="00DC34B9">
        <w:rPr>
          <w:bCs/>
          <w:sz w:val="20"/>
          <w:szCs w:val="20"/>
        </w:rPr>
        <w:t xml:space="preserve">или </w:t>
      </w:r>
      <w:r w:rsidR="00DC34B9" w:rsidRPr="00DC34B9">
        <w:rPr>
          <w:sz w:val="20"/>
          <w:szCs w:val="20"/>
        </w:rPr>
        <w:t>чугунная труба, необходимо использовать переход ремонтный (ТП-82.100).</w:t>
      </w:r>
      <w:r w:rsidR="00DC34B9">
        <w:rPr>
          <w:sz w:val="20"/>
          <w:szCs w:val="20"/>
        </w:rPr>
        <w:t xml:space="preserve">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>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 w:rsidR="00315ACF">
        <w:rPr>
          <w:sz w:val="20"/>
          <w:szCs w:val="20"/>
        </w:rPr>
        <w:t xml:space="preserve"> колпачок гидрозатвора, </w:t>
      </w:r>
      <w:r w:rsidRPr="007E3A2F">
        <w:rPr>
          <w:sz w:val="20"/>
          <w:szCs w:val="20"/>
        </w:rPr>
        <w:t>установить в подрамник решётку</w:t>
      </w:r>
      <w:r w:rsidR="00315ACF">
        <w:rPr>
          <w:sz w:val="20"/>
          <w:szCs w:val="20"/>
        </w:rPr>
        <w:t xml:space="preserve"> и </w:t>
      </w:r>
      <w:r w:rsidR="00315ACF">
        <w:rPr>
          <w:sz w:val="20"/>
          <w:szCs w:val="20"/>
        </w:rPr>
        <w:lastRenderedPageBreak/>
        <w:t>удалить защитную пленку</w:t>
      </w:r>
      <w:r>
        <w:rPr>
          <w:sz w:val="20"/>
          <w:szCs w:val="20"/>
        </w:rPr>
        <w:t xml:space="preserve">. </w:t>
      </w:r>
      <w:r w:rsidR="00315ACF">
        <w:rPr>
          <w:sz w:val="20"/>
          <w:szCs w:val="20"/>
        </w:rPr>
        <w:t>Функция гидрозатвора заключается в том, чтобы</w:t>
      </w:r>
      <w:r w:rsidR="00315ACF" w:rsidRPr="00315ACF">
        <w:rPr>
          <w:sz w:val="20"/>
          <w:szCs w:val="20"/>
        </w:rPr>
        <w:t xml:space="preserve"> посредством задерживае</w:t>
      </w:r>
      <w:r w:rsidR="00315ACF">
        <w:rPr>
          <w:sz w:val="20"/>
          <w:szCs w:val="20"/>
        </w:rPr>
        <w:t>мого уровня воды в сифоне</w:t>
      </w:r>
      <w:r w:rsidR="00315ACF"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921325" w:rsidRDefault="00921325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</w:p>
    <w:p w:rsidR="002A3350" w:rsidRDefault="002A3350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912806" cy="1710813"/>
            <wp:effectExtent l="19050" t="19050" r="20955" b="2286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ап 50 верт.102x102 - Лист1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0" t="2631" r="10605" b="63552"/>
                    <a:stretch/>
                  </pic:blipFill>
                  <pic:spPr bwMode="auto">
                    <a:xfrm>
                      <a:off x="0" y="0"/>
                      <a:ext cx="2920181" cy="17151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1629" w:rsidRDefault="00A01629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70B0BA6" wp14:editId="6DCA9CF8">
            <wp:extent cx="2912806" cy="1681295"/>
            <wp:effectExtent l="19050" t="19050" r="20955" b="146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ап 50 верт.102x102 - Лист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0" t="51170" r="10605" b="15597"/>
                    <a:stretch/>
                  </pic:blipFill>
                  <pic:spPr bwMode="auto">
                    <a:xfrm>
                      <a:off x="0" y="0"/>
                      <a:ext cx="2966647" cy="171237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3350" w:rsidRDefault="00A01629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2A3350">
        <w:rPr>
          <w:sz w:val="20"/>
          <w:szCs w:val="20"/>
        </w:rPr>
        <w:t>Рис. 1</w:t>
      </w:r>
    </w:p>
    <w:p w:rsidR="0084543F" w:rsidRDefault="0084543F" w:rsidP="0084543F">
      <w:pPr>
        <w:ind w:firstLine="360"/>
        <w:jc w:val="both"/>
        <w:rPr>
          <w:sz w:val="20"/>
          <w:szCs w:val="20"/>
        </w:rPr>
      </w:pPr>
    </w:p>
    <w:p w:rsidR="0084543F" w:rsidRPr="00AF33B4" w:rsidRDefault="0084543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5C4FB0" w:rsidRPr="00515A6A" w:rsidRDefault="0084543F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 xml:space="preserve">Трапы </w:t>
      </w:r>
      <w:r w:rsidR="00315ACF">
        <w:rPr>
          <w:sz w:val="20"/>
          <w:szCs w:val="20"/>
        </w:rPr>
        <w:t>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 w:rsidR="00906E48"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9D564F" w:rsidRPr="00A01629" w:rsidRDefault="009D564F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564F" w:rsidRPr="00AF33B4" w:rsidRDefault="009D564F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 w:rsidR="007E3B45">
        <w:rPr>
          <w:b/>
          <w:sz w:val="22"/>
          <w:szCs w:val="22"/>
        </w:rPr>
        <w:t>овия хранения и транспортировки</w:t>
      </w:r>
    </w:p>
    <w:p w:rsidR="002A5645" w:rsidRPr="00AF33B4" w:rsidRDefault="0013551D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 w:rsidR="00A01629">
        <w:rPr>
          <w:sz w:val="20"/>
          <w:szCs w:val="20"/>
        </w:rPr>
        <w:t>щими на данном виде транспорта.</w:t>
      </w:r>
    </w:p>
    <w:p w:rsidR="002A5645" w:rsidRPr="00AF33B4" w:rsidRDefault="0013551D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 w:rsidR="00A01629">
        <w:rPr>
          <w:sz w:val="20"/>
          <w:szCs w:val="20"/>
        </w:rPr>
        <w:t>остью, избегая ударов и вмятин.</w:t>
      </w:r>
    </w:p>
    <w:p w:rsidR="003B4D5E" w:rsidRDefault="0013551D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A01629" w:rsidRDefault="00A01629" w:rsidP="0028330B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sz w:val="20"/>
          <w:szCs w:val="20"/>
        </w:rPr>
      </w:pPr>
    </w:p>
    <w:p w:rsidR="00921325" w:rsidRDefault="00921325" w:rsidP="0028330B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sz w:val="20"/>
          <w:szCs w:val="20"/>
        </w:rPr>
      </w:pPr>
    </w:p>
    <w:p w:rsidR="004F0684" w:rsidRPr="007E3B45" w:rsidRDefault="00550226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lastRenderedPageBreak/>
        <w:t>Свидетельство о приемке</w:t>
      </w:r>
    </w:p>
    <w:p w:rsidR="004F40DF" w:rsidRPr="00B17650" w:rsidRDefault="00503E0C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Трапы </w:t>
      </w:r>
      <w:r w:rsidR="009649B6">
        <w:rPr>
          <w:sz w:val="20"/>
          <w:szCs w:val="20"/>
        </w:rPr>
        <w:t>горизонтальные ТП-105.11</w:t>
      </w:r>
      <w:r w:rsidR="0028330B">
        <w:rPr>
          <w:sz w:val="20"/>
          <w:szCs w:val="20"/>
        </w:rPr>
        <w:t>0-15</w:t>
      </w:r>
      <w:r w:rsidR="00B17650">
        <w:rPr>
          <w:sz w:val="20"/>
          <w:szCs w:val="20"/>
        </w:rPr>
        <w:t>0</w:t>
      </w:r>
      <w:r w:rsidR="009860B4">
        <w:rPr>
          <w:sz w:val="20"/>
          <w:szCs w:val="20"/>
        </w:rPr>
        <w:t>Н</w:t>
      </w:r>
      <w:r w:rsidR="00B17650">
        <w:rPr>
          <w:sz w:val="20"/>
          <w:szCs w:val="20"/>
          <w:lang w:val="en-US"/>
        </w:rPr>
        <w:t>SHs</w:t>
      </w:r>
      <w:r>
        <w:rPr>
          <w:b/>
          <w:bCs/>
          <w:sz w:val="20"/>
          <w:szCs w:val="20"/>
        </w:rPr>
        <w:t xml:space="preserve"> </w:t>
      </w:r>
      <w:r w:rsidR="004F0684" w:rsidRPr="00AF33B4">
        <w:rPr>
          <w:sz w:val="20"/>
          <w:szCs w:val="20"/>
        </w:rPr>
        <w:t>соответствуют</w:t>
      </w:r>
      <w:r w:rsidR="00536331">
        <w:rPr>
          <w:sz w:val="20"/>
          <w:szCs w:val="20"/>
        </w:rPr>
        <w:br/>
      </w:r>
      <w:r w:rsidR="00D75217">
        <w:rPr>
          <w:bCs/>
          <w:sz w:val="20"/>
          <w:szCs w:val="20"/>
        </w:rPr>
        <w:t xml:space="preserve">ТУ </w:t>
      </w:r>
      <w:r w:rsidR="00695607" w:rsidRPr="00695607">
        <w:rPr>
          <w:bCs/>
          <w:sz w:val="20"/>
          <w:szCs w:val="20"/>
        </w:rPr>
        <w:t>4947-001-95431139-2007</w:t>
      </w:r>
      <w:r w:rsidR="00B17650">
        <w:rPr>
          <w:bCs/>
          <w:sz w:val="20"/>
          <w:szCs w:val="20"/>
        </w:rPr>
        <w:t xml:space="preserve"> </w:t>
      </w:r>
      <w:r w:rsidR="004F0684" w:rsidRPr="00AF33B4">
        <w:rPr>
          <w:sz w:val="20"/>
          <w:szCs w:val="20"/>
        </w:rPr>
        <w:t>и признаны годными к эксплуатации.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5"/>
        <w:gridCol w:w="2216"/>
        <w:gridCol w:w="2416"/>
      </w:tblGrid>
      <w:tr w:rsidR="004F40DF" w:rsidRPr="00AF33B4" w:rsidTr="004F40DF">
        <w:tc>
          <w:tcPr>
            <w:tcW w:w="0" w:type="auto"/>
          </w:tcPr>
          <w:p w:rsidR="009F0F52" w:rsidRDefault="009F0F52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9F0F52" w:rsidRDefault="009F0F52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________________</w:t>
            </w: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9F0F52" w:rsidRDefault="009F0F52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______________________</w:t>
            </w:r>
          </w:p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(расшифровка подписи)</w:t>
            </w:r>
          </w:p>
        </w:tc>
      </w:tr>
      <w:tr w:rsidR="004F40DF" w:rsidRPr="00AF33B4" w:rsidTr="004F40DF"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4F40DF" w:rsidRPr="00AF33B4" w:rsidTr="004F40DF"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4F40DF" w:rsidRPr="00AF33B4" w:rsidTr="004F40DF">
        <w:tc>
          <w:tcPr>
            <w:tcW w:w="0" w:type="auto"/>
          </w:tcPr>
          <w:p w:rsidR="004F40DF" w:rsidRPr="00AF33B4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Pr="00AF33B4" w:rsidRDefault="004F40DF" w:rsidP="004F40D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____________________</w:t>
            </w:r>
          </w:p>
          <w:p w:rsidR="004F40DF" w:rsidRDefault="004F40DF" w:rsidP="00865FE1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(число, месяц</w:t>
            </w:r>
            <w:r w:rsidR="00865FE1" w:rsidRPr="00AF33B4">
              <w:rPr>
                <w:sz w:val="20"/>
                <w:szCs w:val="20"/>
              </w:rPr>
              <w:t>, год</w:t>
            </w:r>
            <w:r w:rsidRPr="00AF33B4">
              <w:rPr>
                <w:sz w:val="20"/>
                <w:szCs w:val="20"/>
              </w:rPr>
              <w:t>)</w:t>
            </w:r>
          </w:p>
          <w:p w:rsidR="00906E48" w:rsidRPr="00AF33B4" w:rsidRDefault="00906E48" w:rsidP="00503E0C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F40DF" w:rsidRDefault="004F40DF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9F0F52" w:rsidRDefault="009F0F52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9F0F52" w:rsidRPr="00AF33B4" w:rsidRDefault="009F0F52" w:rsidP="00DE79BE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200F10" w:rsidRPr="00AF33B4" w:rsidRDefault="00550226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A57FBD" w:rsidRDefault="00200F10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</w:t>
      </w:r>
      <w:r w:rsidR="005B3FC2" w:rsidRPr="00AF33B4">
        <w:rPr>
          <w:sz w:val="20"/>
          <w:szCs w:val="20"/>
        </w:rPr>
        <w:t xml:space="preserve">гарантирует соответствие </w:t>
      </w:r>
      <w:r w:rsidR="009860B4">
        <w:rPr>
          <w:sz w:val="20"/>
          <w:szCs w:val="20"/>
        </w:rPr>
        <w:t>трапов горизонт</w:t>
      </w:r>
      <w:r w:rsidR="00CB37C3">
        <w:rPr>
          <w:sz w:val="20"/>
          <w:szCs w:val="20"/>
        </w:rPr>
        <w:t>альных</w:t>
      </w:r>
      <w:r w:rsidRPr="00AF33B4">
        <w:rPr>
          <w:sz w:val="20"/>
          <w:szCs w:val="20"/>
        </w:rPr>
        <w:t xml:space="preserve"> требованиям </w:t>
      </w:r>
      <w:r w:rsidR="00CC2CD7" w:rsidRPr="00CC2CD7">
        <w:rPr>
          <w:bCs/>
          <w:sz w:val="20"/>
          <w:szCs w:val="20"/>
        </w:rPr>
        <w:t xml:space="preserve">ТУ </w:t>
      </w:r>
      <w:r w:rsidR="00695607" w:rsidRPr="00695607">
        <w:rPr>
          <w:bCs/>
          <w:sz w:val="20"/>
          <w:szCs w:val="20"/>
        </w:rPr>
        <w:t>4947-001-95431139-2007</w:t>
      </w:r>
      <w:r w:rsidR="00CC2CD7"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</w:t>
      </w:r>
      <w:r w:rsidR="00FB6E87" w:rsidRPr="00AF33B4">
        <w:rPr>
          <w:sz w:val="20"/>
          <w:szCs w:val="20"/>
        </w:rPr>
        <w:t xml:space="preserve"> хранения, </w:t>
      </w:r>
      <w:r w:rsidR="00D955FD" w:rsidRPr="00AF33B4">
        <w:rPr>
          <w:sz w:val="20"/>
          <w:szCs w:val="20"/>
        </w:rPr>
        <w:t>изложенных в «Технических условиях».</w:t>
      </w:r>
    </w:p>
    <w:p w:rsidR="00DC1652" w:rsidRPr="00DC1652" w:rsidRDefault="00DC1652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DC1652" w:rsidRPr="00DC1652" w:rsidRDefault="00DC1652" w:rsidP="00795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DC1652" w:rsidRPr="00A01629" w:rsidRDefault="00DC1652" w:rsidP="007958B6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A01629">
        <w:rPr>
          <w:bCs/>
          <w:sz w:val="20"/>
          <w:szCs w:val="20"/>
        </w:rPr>
        <w:t>на повреждения, возникшие в результате монтажа</w:t>
      </w:r>
      <w:r w:rsidR="00EE7D74" w:rsidRPr="00A01629">
        <w:rPr>
          <w:bCs/>
          <w:sz w:val="20"/>
          <w:szCs w:val="20"/>
        </w:rPr>
        <w:t xml:space="preserve"> неквалифицированным персоналом</w:t>
      </w:r>
      <w:r w:rsidR="00A01629">
        <w:rPr>
          <w:bCs/>
          <w:sz w:val="20"/>
          <w:szCs w:val="20"/>
        </w:rPr>
        <w:t>,</w:t>
      </w:r>
      <w:r w:rsidRPr="00A01629">
        <w:rPr>
          <w:bCs/>
          <w:sz w:val="20"/>
          <w:szCs w:val="20"/>
        </w:rPr>
        <w:t xml:space="preserve"> или с нарушением требований нас</w:t>
      </w:r>
      <w:r w:rsidR="00A01629">
        <w:rPr>
          <w:bCs/>
          <w:sz w:val="20"/>
          <w:szCs w:val="20"/>
        </w:rPr>
        <w:t>тоящего паспорта;</w:t>
      </w:r>
      <w:bookmarkStart w:id="0" w:name="_GoBack"/>
      <w:bookmarkEnd w:id="0"/>
    </w:p>
    <w:p w:rsidR="00DC1652" w:rsidRPr="00A01629" w:rsidRDefault="00DC1652" w:rsidP="007958B6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A01629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DC1652" w:rsidRPr="00DC1652" w:rsidRDefault="00DC1652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200F10" w:rsidRPr="00AF33B4" w:rsidRDefault="007E3B45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8"/>
        <w:gridCol w:w="3149"/>
        <w:gridCol w:w="3173"/>
      </w:tblGrid>
      <w:tr w:rsidR="00200F10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00F10" w:rsidRPr="00AF33B4" w:rsidRDefault="00200F10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</w:t>
            </w:r>
            <w:r w:rsidR="006C46FC" w:rsidRPr="00AF33B4">
              <w:rPr>
                <w:sz w:val="20"/>
                <w:szCs w:val="20"/>
              </w:rPr>
              <w:t xml:space="preserve"> </w:t>
            </w:r>
            <w:r w:rsidRPr="00AF33B4">
              <w:rPr>
                <w:sz w:val="20"/>
                <w:szCs w:val="20"/>
              </w:rPr>
              <w:t>дата</w:t>
            </w:r>
            <w:r w:rsidR="007E3B45"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200F10" w:rsidRPr="00AF33B4" w:rsidRDefault="00787C3E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 w:rsidR="007E3B45">
              <w:rPr>
                <w:sz w:val="20"/>
                <w:szCs w:val="20"/>
              </w:rPr>
              <w:br/>
            </w:r>
            <w:r w:rsidR="00200F10"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200F10" w:rsidRPr="00AF33B4" w:rsidRDefault="00787C3E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 w:rsidR="007E3B45">
              <w:rPr>
                <w:sz w:val="20"/>
                <w:szCs w:val="20"/>
              </w:rPr>
              <w:br/>
            </w:r>
            <w:r w:rsidR="00200F10"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8A1A5F" w:rsidRPr="00AF33B4" w:rsidTr="00A01629">
        <w:trPr>
          <w:trHeight w:val="2188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8A1A5F" w:rsidRPr="00AF33B4" w:rsidRDefault="008A1A5F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8A1A5F" w:rsidRPr="00AF33B4" w:rsidRDefault="008A1A5F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8A1A5F" w:rsidRPr="00AF33B4" w:rsidRDefault="008A1A5F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00F10" w:rsidRPr="00A57FBD" w:rsidRDefault="00200F10" w:rsidP="00200F10">
      <w:pPr>
        <w:jc w:val="center"/>
        <w:rPr>
          <w:sz w:val="20"/>
          <w:szCs w:val="20"/>
        </w:rPr>
      </w:pPr>
    </w:p>
    <w:sectPr w:rsidR="00200F10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2F31"/>
    <w:multiLevelType w:val="hybridMultilevel"/>
    <w:tmpl w:val="5C326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3AB91564"/>
    <w:multiLevelType w:val="hybridMultilevel"/>
    <w:tmpl w:val="A282F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6C6CB9"/>
    <w:multiLevelType w:val="hybridMultilevel"/>
    <w:tmpl w:val="95403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9"/>
  <w:bookFoldPrint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D0"/>
    <w:rsid w:val="00001807"/>
    <w:rsid w:val="00011587"/>
    <w:rsid w:val="00011F58"/>
    <w:rsid w:val="00021B95"/>
    <w:rsid w:val="000275BF"/>
    <w:rsid w:val="00032DDD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8330B"/>
    <w:rsid w:val="002949D4"/>
    <w:rsid w:val="002A3350"/>
    <w:rsid w:val="002A5645"/>
    <w:rsid w:val="002A6025"/>
    <w:rsid w:val="002B40E7"/>
    <w:rsid w:val="002B6E7D"/>
    <w:rsid w:val="002D5783"/>
    <w:rsid w:val="002E7CF4"/>
    <w:rsid w:val="002F2CBF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43498C"/>
    <w:rsid w:val="00437725"/>
    <w:rsid w:val="0045181E"/>
    <w:rsid w:val="00463471"/>
    <w:rsid w:val="004710D2"/>
    <w:rsid w:val="00481940"/>
    <w:rsid w:val="004B4174"/>
    <w:rsid w:val="004E4E49"/>
    <w:rsid w:val="004F0684"/>
    <w:rsid w:val="004F40DF"/>
    <w:rsid w:val="00503E0C"/>
    <w:rsid w:val="005153C1"/>
    <w:rsid w:val="00515A6A"/>
    <w:rsid w:val="00536331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E2FE7"/>
    <w:rsid w:val="006F6D2E"/>
    <w:rsid w:val="00701251"/>
    <w:rsid w:val="00706987"/>
    <w:rsid w:val="00713AEF"/>
    <w:rsid w:val="007213D9"/>
    <w:rsid w:val="007232BB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958B6"/>
    <w:rsid w:val="007B225C"/>
    <w:rsid w:val="007D3400"/>
    <w:rsid w:val="007E3A2F"/>
    <w:rsid w:val="007E3B45"/>
    <w:rsid w:val="007E6F52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E5FF5"/>
    <w:rsid w:val="008F00C5"/>
    <w:rsid w:val="00906E48"/>
    <w:rsid w:val="009114B1"/>
    <w:rsid w:val="009119CE"/>
    <w:rsid w:val="00911B44"/>
    <w:rsid w:val="009132CE"/>
    <w:rsid w:val="00921325"/>
    <w:rsid w:val="00921E93"/>
    <w:rsid w:val="009310F2"/>
    <w:rsid w:val="0093606A"/>
    <w:rsid w:val="00941141"/>
    <w:rsid w:val="0095249E"/>
    <w:rsid w:val="00954F98"/>
    <w:rsid w:val="009649B6"/>
    <w:rsid w:val="00973E04"/>
    <w:rsid w:val="00975557"/>
    <w:rsid w:val="00976C33"/>
    <w:rsid w:val="00982CFB"/>
    <w:rsid w:val="009860B4"/>
    <w:rsid w:val="009931DF"/>
    <w:rsid w:val="009A6887"/>
    <w:rsid w:val="009D564F"/>
    <w:rsid w:val="009F0F52"/>
    <w:rsid w:val="00A01629"/>
    <w:rsid w:val="00A10BFC"/>
    <w:rsid w:val="00A261FE"/>
    <w:rsid w:val="00A35D74"/>
    <w:rsid w:val="00A5792F"/>
    <w:rsid w:val="00A57FBD"/>
    <w:rsid w:val="00A81229"/>
    <w:rsid w:val="00A81E7A"/>
    <w:rsid w:val="00AB312F"/>
    <w:rsid w:val="00AF33B4"/>
    <w:rsid w:val="00AF40E9"/>
    <w:rsid w:val="00B17650"/>
    <w:rsid w:val="00B225B6"/>
    <w:rsid w:val="00B4167A"/>
    <w:rsid w:val="00B600D3"/>
    <w:rsid w:val="00B6297C"/>
    <w:rsid w:val="00B91F6F"/>
    <w:rsid w:val="00BA6D13"/>
    <w:rsid w:val="00BB508E"/>
    <w:rsid w:val="00BC79CF"/>
    <w:rsid w:val="00BD7DF4"/>
    <w:rsid w:val="00BE071C"/>
    <w:rsid w:val="00BE7106"/>
    <w:rsid w:val="00BF2265"/>
    <w:rsid w:val="00C15E8A"/>
    <w:rsid w:val="00C17A7B"/>
    <w:rsid w:val="00C24BEF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137E4"/>
    <w:rsid w:val="00D16063"/>
    <w:rsid w:val="00D35BFE"/>
    <w:rsid w:val="00D75217"/>
    <w:rsid w:val="00D754D6"/>
    <w:rsid w:val="00D83640"/>
    <w:rsid w:val="00D8511D"/>
    <w:rsid w:val="00D955FD"/>
    <w:rsid w:val="00DA2477"/>
    <w:rsid w:val="00DA4505"/>
    <w:rsid w:val="00DC1652"/>
    <w:rsid w:val="00DC34B9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792F"/>
    <w:pPr>
      <w:ind w:left="720"/>
      <w:contextualSpacing/>
    </w:pPr>
  </w:style>
  <w:style w:type="table" w:styleId="a4">
    <w:name w:val="Table Grid"/>
    <w:basedOn w:val="a1"/>
    <w:uiPriority w:val="59"/>
    <w:rsid w:val="00A5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94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F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792F"/>
    <w:pPr>
      <w:ind w:left="720"/>
      <w:contextualSpacing/>
    </w:pPr>
  </w:style>
  <w:style w:type="table" w:styleId="a4">
    <w:name w:val="Table Grid"/>
    <w:basedOn w:val="a1"/>
    <w:uiPriority w:val="59"/>
    <w:rsid w:val="00A5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94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F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78881-F519-462A-B3EB-C94CA0922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3777</TotalTime>
  <Pages>4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В. Разгуляев</dc:creator>
  <cp:lastModifiedBy>user</cp:lastModifiedBy>
  <cp:revision>114</cp:revision>
  <cp:lastPrinted>2016-08-25T10:45:00Z</cp:lastPrinted>
  <dcterms:created xsi:type="dcterms:W3CDTF">2016-07-26T14:25:00Z</dcterms:created>
  <dcterms:modified xsi:type="dcterms:W3CDTF">2017-01-25T12:25:00Z</dcterms:modified>
</cp:coreProperties>
</file>